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4B" w:rsidRPr="00EB3B72" w:rsidRDefault="00FE3E4B" w:rsidP="00EB3B7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8821"/>
      </w:tblGrid>
      <w:tr w:rsidR="00FE3E4B" w:rsidRPr="00FE3E4B" w:rsidTr="00FE3E4B">
        <w:trPr>
          <w:jc w:val="center"/>
        </w:trPr>
        <w:tc>
          <w:tcPr>
            <w:tcW w:w="1384" w:type="dxa"/>
            <w:vAlign w:val="center"/>
          </w:tcPr>
          <w:p w:rsidR="00FE3E4B" w:rsidRPr="00FE3E4B" w:rsidRDefault="00441A2F" w:rsidP="00FE3E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56920" cy="477520"/>
                  <wp:effectExtent l="0" t="0" r="5080" b="0"/>
                  <wp:docPr id="55" name="Imagem 55" descr="E:\Outros\FEM\Logotipos\Logo\JPG\FEM_preferen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:\Outros\FEM\Logotipos\Logo\JPG\FEM_preferenc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1" w:type="dxa"/>
            <w:vAlign w:val="center"/>
          </w:tcPr>
          <w:p w:rsidR="00FE3E4B" w:rsidRPr="00FE3E4B" w:rsidRDefault="00FE3E4B" w:rsidP="00FE3E4B">
            <w:pPr>
              <w:jc w:val="center"/>
              <w:rPr>
                <w:sz w:val="24"/>
                <w:szCs w:val="24"/>
              </w:rPr>
            </w:pPr>
            <w:r w:rsidRPr="00FE3E4B">
              <w:rPr>
                <w:sz w:val="24"/>
                <w:szCs w:val="24"/>
              </w:rPr>
              <w:t>Faculdade de Engenharia Mecânica – Departamento de Engenharia de Materiais</w:t>
            </w:r>
          </w:p>
          <w:p w:rsidR="00FE3E4B" w:rsidRPr="00FE3E4B" w:rsidRDefault="00FE3E4B" w:rsidP="00FE3E4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FE3E4B">
              <w:rPr>
                <w:sz w:val="24"/>
                <w:szCs w:val="24"/>
              </w:rPr>
              <w:t>LabMEV</w:t>
            </w:r>
            <w:bookmarkEnd w:id="0"/>
            <w:r w:rsidRPr="00FE3E4B">
              <w:rPr>
                <w:sz w:val="24"/>
                <w:szCs w:val="24"/>
              </w:rPr>
              <w:t xml:space="preserve"> – Laboratório Multiusuários de Microscopia Eletrônica de Varredura</w:t>
            </w:r>
          </w:p>
          <w:p w:rsidR="00FE3E4B" w:rsidRPr="00FE3E4B" w:rsidRDefault="00FE3E4B" w:rsidP="00FE3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6804" w:rsidRDefault="00BB6804"/>
    <w:p w:rsidR="00EB3B72" w:rsidRDefault="00EB3B72"/>
    <w:p w:rsidR="00BB6804" w:rsidRPr="00EB3B72" w:rsidRDefault="00BB6804" w:rsidP="00BB6804">
      <w:pPr>
        <w:jc w:val="center"/>
        <w:rPr>
          <w:sz w:val="28"/>
          <w:szCs w:val="28"/>
        </w:rPr>
      </w:pPr>
      <w:r w:rsidRPr="00EB3B72">
        <w:rPr>
          <w:sz w:val="28"/>
          <w:szCs w:val="28"/>
        </w:rPr>
        <w:t>Requisição de Análises</w:t>
      </w:r>
    </w:p>
    <w:p w:rsidR="00BB6804" w:rsidRDefault="00BB680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2429"/>
        <w:gridCol w:w="2156"/>
        <w:gridCol w:w="1144"/>
      </w:tblGrid>
      <w:tr w:rsidR="00BB6804" w:rsidTr="00246004">
        <w:trPr>
          <w:jc w:val="center"/>
        </w:trPr>
        <w:tc>
          <w:tcPr>
            <w:tcW w:w="6599" w:type="dxa"/>
            <w:gridSpan w:val="2"/>
            <w:vAlign w:val="center"/>
          </w:tcPr>
          <w:p w:rsidR="00BB6804" w:rsidRDefault="00BB6804" w:rsidP="00EB3B72">
            <w:r w:rsidRPr="00246004">
              <w:rPr>
                <w:sz w:val="20"/>
                <w:szCs w:val="20"/>
              </w:rPr>
              <w:t>Nome do solicitante</w:t>
            </w:r>
            <w:r w:rsidR="00EB3B72" w:rsidRPr="00246004">
              <w:rPr>
                <w:sz w:val="20"/>
                <w:szCs w:val="20"/>
              </w:rPr>
              <w:t xml:space="preserve">  </w:t>
            </w:r>
            <w:r w:rsidRPr="00246004">
              <w:rPr>
                <w:sz w:val="20"/>
                <w:szCs w:val="20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7.9pt;height:18.8pt" o:ole="">
                  <v:imagedata r:id="rId7" o:title=""/>
                </v:shape>
                <w:control r:id="rId8" w:name="TextBox1" w:shapeid="_x0000_i1026"/>
              </w:object>
            </w:r>
          </w:p>
        </w:tc>
        <w:tc>
          <w:tcPr>
            <w:tcW w:w="3300" w:type="dxa"/>
            <w:gridSpan w:val="2"/>
            <w:vAlign w:val="center"/>
          </w:tcPr>
          <w:p w:rsidR="00BB6804" w:rsidRDefault="00BB6804" w:rsidP="00EB3B72">
            <w:r w:rsidRPr="00246004">
              <w:rPr>
                <w:sz w:val="20"/>
                <w:szCs w:val="20"/>
              </w:rPr>
              <w:t>Fone</w:t>
            </w:r>
            <w:r w:rsidRPr="00246004">
              <w:rPr>
                <w:sz w:val="20"/>
                <w:szCs w:val="20"/>
              </w:rPr>
              <w:tab/>
            </w:r>
            <w:r w:rsidRPr="00246004">
              <w:rPr>
                <w:sz w:val="20"/>
                <w:szCs w:val="20"/>
              </w:rPr>
              <w:object w:dxaOrig="4320" w:dyaOrig="4320">
                <v:shape id="_x0000_i1028" type="#_x0000_t75" style="width:112.35pt;height:17.9pt" o:ole="">
                  <v:imagedata r:id="rId9" o:title=""/>
                </v:shape>
                <w:control r:id="rId10" w:name="TextBox3" w:shapeid="_x0000_i1028"/>
              </w:object>
            </w:r>
          </w:p>
        </w:tc>
      </w:tr>
      <w:tr w:rsidR="00BB6804" w:rsidTr="00246004">
        <w:trPr>
          <w:jc w:val="center"/>
        </w:trPr>
        <w:tc>
          <w:tcPr>
            <w:tcW w:w="6599" w:type="dxa"/>
            <w:gridSpan w:val="2"/>
            <w:vAlign w:val="center"/>
          </w:tcPr>
          <w:p w:rsidR="00BB6804" w:rsidRDefault="00BB6804" w:rsidP="00EB3B72">
            <w:r w:rsidRPr="00246004">
              <w:rPr>
                <w:sz w:val="20"/>
                <w:szCs w:val="20"/>
              </w:rPr>
              <w:t>e-mail</w:t>
            </w:r>
            <w:r w:rsidRPr="00246004">
              <w:rPr>
                <w:sz w:val="20"/>
                <w:szCs w:val="20"/>
              </w:rPr>
              <w:tab/>
            </w:r>
            <w:r w:rsidRPr="00246004">
              <w:rPr>
                <w:sz w:val="20"/>
                <w:szCs w:val="20"/>
              </w:rPr>
              <w:object w:dxaOrig="4320" w:dyaOrig="4320">
                <v:shape id="_x0000_i1030" type="#_x0000_t75" style="width:274.7pt;height:14.2pt" o:ole="">
                  <v:imagedata r:id="rId11" o:title=""/>
                </v:shape>
                <w:control r:id="rId12" w:name="TextBox2" w:shapeid="_x0000_i1030"/>
              </w:object>
            </w:r>
          </w:p>
        </w:tc>
        <w:tc>
          <w:tcPr>
            <w:tcW w:w="3300" w:type="dxa"/>
            <w:gridSpan w:val="2"/>
            <w:vAlign w:val="center"/>
          </w:tcPr>
          <w:p w:rsidR="00BB6804" w:rsidRDefault="00BB6804" w:rsidP="00EB3B72">
            <w:r w:rsidRPr="00246004">
              <w:rPr>
                <w:sz w:val="20"/>
                <w:szCs w:val="20"/>
              </w:rPr>
              <w:t>Assinatura</w:t>
            </w:r>
          </w:p>
        </w:tc>
      </w:tr>
      <w:tr w:rsidR="00BB6804" w:rsidTr="00246004">
        <w:trPr>
          <w:jc w:val="center"/>
        </w:trPr>
        <w:tc>
          <w:tcPr>
            <w:tcW w:w="6599" w:type="dxa"/>
            <w:gridSpan w:val="2"/>
            <w:vAlign w:val="center"/>
          </w:tcPr>
          <w:p w:rsidR="00BB6804" w:rsidRDefault="00BB6804" w:rsidP="00EB3B72">
            <w:r w:rsidRPr="00246004">
              <w:rPr>
                <w:sz w:val="20"/>
                <w:szCs w:val="20"/>
              </w:rPr>
              <w:t>Orientador/Empresa</w:t>
            </w:r>
            <w:r w:rsidRPr="00246004">
              <w:rPr>
                <w:sz w:val="20"/>
                <w:szCs w:val="20"/>
              </w:rPr>
              <w:tab/>
            </w:r>
            <w:r w:rsidRPr="00246004">
              <w:rPr>
                <w:sz w:val="20"/>
                <w:szCs w:val="20"/>
              </w:rPr>
              <w:object w:dxaOrig="4320" w:dyaOrig="4320">
                <v:shape id="_x0000_i1032" type="#_x0000_t75" style="width:189.85pt;height:17.9pt" o:ole="">
                  <v:imagedata r:id="rId13" o:title=""/>
                </v:shape>
                <w:control r:id="rId14" w:name="TextBox4" w:shapeid="_x0000_i1032"/>
              </w:object>
            </w:r>
          </w:p>
        </w:tc>
        <w:tc>
          <w:tcPr>
            <w:tcW w:w="3300" w:type="dxa"/>
            <w:gridSpan w:val="2"/>
            <w:vAlign w:val="center"/>
          </w:tcPr>
          <w:p w:rsidR="00EB3B72" w:rsidRPr="00246004" w:rsidRDefault="00EB3B72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t>CPF/CNPJ para emissão de fatura</w:t>
            </w:r>
          </w:p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object w:dxaOrig="4320" w:dyaOrig="4320">
                <v:shape id="_x0000_i1034" type="#_x0000_t75" style="width:149.95pt;height:17.9pt" o:ole="">
                  <v:imagedata r:id="rId15" o:title=""/>
                </v:shape>
                <w:control r:id="rId16" w:name="TextBox5" w:shapeid="_x0000_i1034"/>
              </w:object>
            </w:r>
          </w:p>
          <w:p w:rsidR="00BB6804" w:rsidRDefault="00BB6804" w:rsidP="00EB3B72"/>
        </w:tc>
      </w:tr>
      <w:tr w:rsidR="00BB6804" w:rsidTr="00246004">
        <w:trPr>
          <w:jc w:val="center"/>
        </w:trPr>
        <w:tc>
          <w:tcPr>
            <w:tcW w:w="9899" w:type="dxa"/>
            <w:gridSpan w:val="4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t>Endereço</w:t>
            </w:r>
            <w:r w:rsidRPr="00246004">
              <w:rPr>
                <w:sz w:val="20"/>
                <w:szCs w:val="20"/>
              </w:rPr>
              <w:tab/>
            </w:r>
            <w:r w:rsidRPr="00246004">
              <w:rPr>
                <w:sz w:val="20"/>
                <w:szCs w:val="20"/>
              </w:rPr>
              <w:object w:dxaOrig="4320" w:dyaOrig="4320">
                <v:shape id="_x0000_i1036" type="#_x0000_t75" style="width:402.2pt;height:17.9pt" o:ole="">
                  <v:imagedata r:id="rId17" o:title=""/>
                </v:shape>
                <w:control r:id="rId18" w:name="TextBox6" w:shapeid="_x0000_i1036"/>
              </w:object>
            </w:r>
          </w:p>
        </w:tc>
      </w:tr>
      <w:tr w:rsidR="00BB6804" w:rsidTr="00246004">
        <w:trPr>
          <w:jc w:val="center"/>
        </w:trPr>
        <w:tc>
          <w:tcPr>
            <w:tcW w:w="9899" w:type="dxa"/>
            <w:gridSpan w:val="4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t>Objetivos das análises</w:t>
            </w:r>
            <w:r w:rsidRPr="00246004">
              <w:rPr>
                <w:sz w:val="20"/>
                <w:szCs w:val="20"/>
              </w:rPr>
              <w:tab/>
            </w:r>
            <w:r w:rsidRPr="00246004">
              <w:rPr>
                <w:sz w:val="20"/>
                <w:szCs w:val="20"/>
              </w:rPr>
              <w:object w:dxaOrig="4320" w:dyaOrig="4320">
                <v:shape id="_x0000_i1038" type="#_x0000_t75" style="width:375.6pt;height:30.75pt" o:ole="">
                  <v:imagedata r:id="rId19" o:title=""/>
                </v:shape>
                <w:control r:id="rId20" w:name="TextBox7" w:shapeid="_x0000_i1038"/>
              </w:object>
            </w:r>
          </w:p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Default="00BB6804" w:rsidP="00246004">
            <w:pPr>
              <w:jc w:val="center"/>
            </w:pPr>
            <w:r w:rsidRPr="00246004">
              <w:rPr>
                <w:sz w:val="20"/>
                <w:szCs w:val="20"/>
              </w:rPr>
              <w:t>Análises solicitadas</w:t>
            </w:r>
          </w:p>
        </w:tc>
        <w:tc>
          <w:tcPr>
            <w:tcW w:w="4585" w:type="dxa"/>
            <w:gridSpan w:val="2"/>
            <w:vAlign w:val="center"/>
          </w:tcPr>
          <w:p w:rsidR="00BB6804" w:rsidRDefault="00BB6804" w:rsidP="00246004">
            <w:pPr>
              <w:jc w:val="center"/>
            </w:pPr>
            <w:r w:rsidRPr="00246004">
              <w:rPr>
                <w:sz w:val="20"/>
                <w:szCs w:val="20"/>
              </w:rPr>
              <w:t>Descrição das amostras</w:t>
            </w:r>
          </w:p>
        </w:tc>
        <w:tc>
          <w:tcPr>
            <w:tcW w:w="1144" w:type="dxa"/>
            <w:vAlign w:val="center"/>
          </w:tcPr>
          <w:p w:rsidR="00BB6804" w:rsidRDefault="00BB6804" w:rsidP="00246004">
            <w:pPr>
              <w:jc w:val="center"/>
            </w:pPr>
            <w:r w:rsidRPr="00246004">
              <w:rPr>
                <w:sz w:val="20"/>
                <w:szCs w:val="20"/>
              </w:rPr>
              <w:t>Número de amostras</w:t>
            </w:r>
          </w:p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Cs w:val="24"/>
              </w:rPr>
              <w:instrText xml:space="preserve"> FORMCHECKBOX </w:instrText>
            </w:r>
            <w:r w:rsidR="00246004" w:rsidRPr="00246004">
              <w:rPr>
                <w:szCs w:val="24"/>
              </w:rPr>
            </w:r>
            <w:r w:rsidRPr="00246004">
              <w:rPr>
                <w:szCs w:val="24"/>
              </w:rPr>
              <w:fldChar w:fldCharType="end"/>
            </w:r>
            <w:r w:rsidRPr="00246004">
              <w:rPr>
                <w:szCs w:val="24"/>
              </w:rPr>
              <w:t xml:space="preserve"> </w:t>
            </w:r>
            <w:r w:rsidRPr="00246004">
              <w:rPr>
                <w:sz w:val="20"/>
                <w:szCs w:val="20"/>
              </w:rPr>
              <w:t xml:space="preserve">Análise Térmica Diferencial (DTA) 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bookmarkEnd w:id="1"/>
            <w:r w:rsidRPr="00246004">
              <w:rPr>
                <w:sz w:val="20"/>
                <w:szCs w:val="20"/>
              </w:rPr>
              <w:t xml:space="preserve"> Calorimetria Exploratória Diferencial (DSC)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Análise Termogravimétrica (TGA)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Analise Dinâmico Mecânica (DMA)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Microscopia Eletrônica de Varredura (MEV)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Espectroscopia por Energia Dispersiva (EDS)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Fluoresc</w:t>
            </w:r>
            <w:r w:rsidR="00FE3E4B">
              <w:rPr>
                <w:sz w:val="20"/>
                <w:szCs w:val="20"/>
              </w:rPr>
              <w:t>ê</w:t>
            </w:r>
            <w:r w:rsidRPr="00246004">
              <w:rPr>
                <w:sz w:val="20"/>
                <w:szCs w:val="20"/>
              </w:rPr>
              <w:t>ncia de Raios X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Metalização com carbono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Metalização com ouro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Microscopia Óptica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  <w:tr w:rsidR="00BB6804" w:rsidTr="00246004">
        <w:trPr>
          <w:jc w:val="center"/>
        </w:trPr>
        <w:tc>
          <w:tcPr>
            <w:tcW w:w="4170" w:type="dxa"/>
            <w:vAlign w:val="center"/>
          </w:tcPr>
          <w:p w:rsidR="00BB6804" w:rsidRPr="00246004" w:rsidRDefault="00BB6804" w:rsidP="00246004">
            <w:pPr>
              <w:jc w:val="both"/>
              <w:rPr>
                <w:sz w:val="20"/>
                <w:szCs w:val="20"/>
              </w:rPr>
            </w:pPr>
            <w:r w:rsidRPr="0024600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04">
              <w:rPr>
                <w:sz w:val="20"/>
                <w:szCs w:val="20"/>
              </w:rPr>
              <w:instrText xml:space="preserve"> FORMCHECKBOX </w:instrText>
            </w:r>
            <w:r w:rsidRPr="00246004">
              <w:rPr>
                <w:sz w:val="20"/>
                <w:szCs w:val="20"/>
              </w:rPr>
            </w:r>
            <w:r w:rsidRPr="00246004">
              <w:rPr>
                <w:sz w:val="20"/>
                <w:szCs w:val="20"/>
              </w:rPr>
              <w:fldChar w:fldCharType="end"/>
            </w:r>
            <w:r w:rsidRPr="00246004">
              <w:rPr>
                <w:sz w:val="20"/>
                <w:szCs w:val="20"/>
              </w:rPr>
              <w:t xml:space="preserve"> Preparação de amostras</w:t>
            </w:r>
          </w:p>
          <w:p w:rsidR="00BB6804" w:rsidRDefault="00BB6804" w:rsidP="00EB3B72"/>
        </w:tc>
        <w:tc>
          <w:tcPr>
            <w:tcW w:w="4585" w:type="dxa"/>
            <w:gridSpan w:val="2"/>
            <w:vAlign w:val="center"/>
          </w:tcPr>
          <w:p w:rsidR="00BB6804" w:rsidRDefault="00BB6804" w:rsidP="00EB3B72"/>
        </w:tc>
        <w:tc>
          <w:tcPr>
            <w:tcW w:w="1144" w:type="dxa"/>
            <w:vAlign w:val="center"/>
          </w:tcPr>
          <w:p w:rsidR="00BB6804" w:rsidRDefault="00BB6804"/>
        </w:tc>
      </w:tr>
    </w:tbl>
    <w:p w:rsidR="00CC13C1" w:rsidRDefault="00CC13C1" w:rsidP="00BB6804">
      <w:pPr>
        <w:jc w:val="both"/>
      </w:pPr>
    </w:p>
    <w:p w:rsidR="00EB3B72" w:rsidRDefault="00EB3B72" w:rsidP="00BB6804">
      <w:pPr>
        <w:jc w:val="both"/>
      </w:pPr>
    </w:p>
    <w:p w:rsidR="00EB3B72" w:rsidRDefault="00FE3E4B" w:rsidP="00BB6804">
      <w:pPr>
        <w:jc w:val="both"/>
        <w:rPr>
          <w:sz w:val="18"/>
          <w:szCs w:val="18"/>
        </w:rPr>
      </w:pPr>
      <w:r w:rsidRPr="00FE3E4B">
        <w:rPr>
          <w:sz w:val="18"/>
          <w:szCs w:val="18"/>
        </w:rPr>
        <w:t xml:space="preserve">LabMEV – </w:t>
      </w:r>
      <w:r>
        <w:rPr>
          <w:sz w:val="18"/>
          <w:szCs w:val="18"/>
        </w:rPr>
        <w:t>DEMa – FEM – UNICAMP</w:t>
      </w:r>
    </w:p>
    <w:p w:rsidR="00FE3E4B" w:rsidRDefault="00FE3E4B" w:rsidP="00BB6804">
      <w:pPr>
        <w:jc w:val="both"/>
        <w:rPr>
          <w:sz w:val="18"/>
          <w:szCs w:val="18"/>
        </w:rPr>
      </w:pPr>
      <w:r>
        <w:rPr>
          <w:sz w:val="18"/>
          <w:szCs w:val="18"/>
        </w:rPr>
        <w:t>C.P. 6122</w:t>
      </w:r>
    </w:p>
    <w:p w:rsidR="00FE3E4B" w:rsidRDefault="00FE3E4B" w:rsidP="00BB6804">
      <w:pPr>
        <w:jc w:val="both"/>
        <w:rPr>
          <w:sz w:val="18"/>
          <w:szCs w:val="18"/>
        </w:rPr>
      </w:pPr>
      <w:r>
        <w:rPr>
          <w:sz w:val="18"/>
          <w:szCs w:val="18"/>
        </w:rPr>
        <w:t>13083-970 – Campinas – SP</w:t>
      </w:r>
    </w:p>
    <w:p w:rsidR="00FE3E4B" w:rsidRDefault="00FE3E4B" w:rsidP="00BB6804">
      <w:pPr>
        <w:jc w:val="both"/>
        <w:rPr>
          <w:sz w:val="18"/>
          <w:szCs w:val="18"/>
        </w:rPr>
      </w:pPr>
      <w:r>
        <w:rPr>
          <w:sz w:val="18"/>
          <w:szCs w:val="18"/>
        </w:rPr>
        <w:t>Fone: 19-35213332</w:t>
      </w:r>
    </w:p>
    <w:p w:rsidR="00FE3E4B" w:rsidRDefault="00FE3E4B" w:rsidP="00BB6804">
      <w:pPr>
        <w:jc w:val="both"/>
        <w:rPr>
          <w:sz w:val="18"/>
          <w:szCs w:val="18"/>
        </w:rPr>
      </w:pPr>
      <w:hyperlink r:id="rId21" w:history="1">
        <w:r w:rsidRPr="00FE72AC">
          <w:rPr>
            <w:rStyle w:val="Hyperlink"/>
            <w:sz w:val="18"/>
            <w:szCs w:val="18"/>
          </w:rPr>
          <w:t>LabMEV@fem.unicamp.br</w:t>
        </w:r>
      </w:hyperlink>
    </w:p>
    <w:p w:rsidR="00FE3E4B" w:rsidRPr="00FE3E4B" w:rsidRDefault="00FE3E4B" w:rsidP="00BB6804">
      <w:pPr>
        <w:jc w:val="both"/>
        <w:rPr>
          <w:sz w:val="18"/>
          <w:szCs w:val="18"/>
        </w:rPr>
      </w:pPr>
    </w:p>
    <w:p w:rsidR="00FE3E4B" w:rsidRDefault="00FE3E4B">
      <w:pPr>
        <w:jc w:val="both"/>
      </w:pPr>
    </w:p>
    <w:sectPr w:rsidR="00FE3E4B" w:rsidSect="00BB6804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C3"/>
    <w:rsid w:val="00246004"/>
    <w:rsid w:val="002C0B5F"/>
    <w:rsid w:val="00337253"/>
    <w:rsid w:val="00386F31"/>
    <w:rsid w:val="00441A2F"/>
    <w:rsid w:val="004836E8"/>
    <w:rsid w:val="005708BE"/>
    <w:rsid w:val="005734C3"/>
    <w:rsid w:val="006D2B64"/>
    <w:rsid w:val="007C795C"/>
    <w:rsid w:val="00BB6804"/>
    <w:rsid w:val="00CA3080"/>
    <w:rsid w:val="00CC13C1"/>
    <w:rsid w:val="00D3771C"/>
    <w:rsid w:val="00EB3B72"/>
    <w:rsid w:val="00EB6ABE"/>
    <w:rsid w:val="00F0375D"/>
    <w:rsid w:val="00F0452A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5C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36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6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6E8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CC13C1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Tabelacomgrade">
    <w:name w:val="Table Grid"/>
    <w:basedOn w:val="Tabelanormal"/>
    <w:uiPriority w:val="59"/>
    <w:rsid w:val="00BB6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FE3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5C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36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6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6E8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CC13C1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Tabelacomgrade">
    <w:name w:val="Table Grid"/>
    <w:basedOn w:val="Tabelanormal"/>
    <w:uiPriority w:val="59"/>
    <w:rsid w:val="00BB6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FE3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hyperlink" Target="mailto:LabMEV@fem.unicamp.br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6CFB-EA1F-48F3-8BAD-1D23C45E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Links>
    <vt:vector size="6" baseType="variant">
      <vt:variant>
        <vt:i4>4063316</vt:i4>
      </vt:variant>
      <vt:variant>
        <vt:i4>46</vt:i4>
      </vt:variant>
      <vt:variant>
        <vt:i4>0</vt:i4>
      </vt:variant>
      <vt:variant>
        <vt:i4>5</vt:i4>
      </vt:variant>
      <vt:variant>
        <vt:lpwstr>mailto:LabMEV@fem.unicamp.br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Helena Garcia</dc:creator>
  <cp:lastModifiedBy>Raquelh Helena Garcia</cp:lastModifiedBy>
  <cp:revision>2</cp:revision>
  <dcterms:created xsi:type="dcterms:W3CDTF">2024-11-01T19:13:00Z</dcterms:created>
  <dcterms:modified xsi:type="dcterms:W3CDTF">2024-11-01T19:13:00Z</dcterms:modified>
</cp:coreProperties>
</file>